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35" w:rsidRPr="00D41635" w:rsidRDefault="00D41635" w:rsidP="00D41635">
      <w:pPr>
        <w:pStyle w:val="engword"/>
        <w:rPr>
          <w:sz w:val="28"/>
          <w:szCs w:val="28"/>
        </w:rPr>
      </w:pPr>
      <w:r w:rsidRPr="00D41635">
        <w:rPr>
          <w:sz w:val="28"/>
          <w:szCs w:val="28"/>
        </w:rPr>
        <w:t>HOARSE</w:t>
      </w:r>
      <w:r>
        <w:rPr>
          <w:sz w:val="28"/>
          <w:szCs w:val="28"/>
        </w:rPr>
        <w:t xml:space="preserve"> (of the voice)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*gaRaw | </w:t>
      </w:r>
      <w:r w:rsidRPr="00D41635">
        <w:rPr>
          <w:sz w:val="28"/>
          <w:szCs w:val="28"/>
        </w:rPr>
        <w:t xml:space="preserve">hoarse, raspy (of the voice) - </w:t>
      </w:r>
      <w:r w:rsidRPr="00D41635">
        <w:rPr>
          <w:rStyle w:val="langgroup"/>
          <w:sz w:val="28"/>
          <w:szCs w:val="28"/>
        </w:rPr>
        <w:t xml:space="preserve">PWMP </w:t>
      </w:r>
      <w:r w:rsidRPr="00D41635">
        <w:rPr>
          <w:sz w:val="28"/>
          <w:szCs w:val="28"/>
        </w:rPr>
        <w:t>*</w:t>
      </w:r>
      <w:hyperlink r:id="rId4" w:anchor="26190" w:history="1">
        <w:r w:rsidRPr="00D41635">
          <w:rPr>
            <w:rStyle w:val="Hyperlink"/>
            <w:sz w:val="28"/>
            <w:szCs w:val="28"/>
          </w:rPr>
          <w:t>gaRaw</w:t>
        </w:r>
      </w:hyperlink>
      <w:r>
        <w:rPr>
          <w:sz w:val="28"/>
          <w:szCs w:val="28"/>
        </w:rPr>
        <w:t xml:space="preserve"> [ACD]</w:t>
      </w:r>
    </w:p>
    <w:p w:rsid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*la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>us | PBS [ZDS]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*pagas | </w:t>
      </w:r>
      <w:r w:rsidRPr="00D41635">
        <w:rPr>
          <w:sz w:val="28"/>
          <w:szCs w:val="28"/>
        </w:rPr>
        <w:t xml:space="preserve">hoarse, husky (of the voice) - </w:t>
      </w:r>
      <w:r w:rsidRPr="00D41635">
        <w:rPr>
          <w:rStyle w:val="langgroup"/>
          <w:sz w:val="28"/>
          <w:szCs w:val="28"/>
        </w:rPr>
        <w:t>PPH</w:t>
      </w:r>
      <w:r w:rsidRPr="00D41635">
        <w:rPr>
          <w:sz w:val="28"/>
          <w:szCs w:val="28"/>
        </w:rPr>
        <w:t xml:space="preserve"> *</w:t>
      </w:r>
      <w:hyperlink r:id="rId5" w:anchor="32774" w:history="1">
        <w:r w:rsidRPr="00D41635">
          <w:rPr>
            <w:rStyle w:val="Hyperlink"/>
            <w:sz w:val="28"/>
            <w:szCs w:val="28"/>
          </w:rPr>
          <w:t>pagas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[ACD]</w:t>
      </w:r>
      <w:r w:rsidR="000E4DFD">
        <w:rPr>
          <w:sz w:val="28"/>
          <w:szCs w:val="28"/>
        </w:rPr>
        <w:t xml:space="preserve"> | CLz-axis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*paRa</w:t>
      </w:r>
      <w:r w:rsidRPr="00DA1F5E">
        <w:rPr>
          <w:rFonts w:eastAsia="Arial Unicode MS"/>
          <w:sz w:val="28"/>
          <w:szCs w:val="28"/>
        </w:rPr>
        <w:t>ʔə</w:t>
      </w:r>
      <w:r>
        <w:rPr>
          <w:sz w:val="28"/>
          <w:szCs w:val="28"/>
        </w:rPr>
        <w:t xml:space="preserve">k | </w:t>
      </w:r>
      <w:r w:rsidRPr="00D41635">
        <w:rPr>
          <w:sz w:val="28"/>
          <w:szCs w:val="28"/>
        </w:rPr>
        <w:t xml:space="preserve">hoarse - </w:t>
      </w:r>
      <w:r w:rsidRPr="00D41635">
        <w:rPr>
          <w:rStyle w:val="langgroup"/>
          <w:sz w:val="28"/>
          <w:szCs w:val="28"/>
        </w:rPr>
        <w:t>PMP</w:t>
      </w:r>
      <w:r w:rsidRPr="00D41635">
        <w:rPr>
          <w:sz w:val="28"/>
          <w:szCs w:val="28"/>
        </w:rPr>
        <w:t xml:space="preserve"> *</w:t>
      </w:r>
      <w:hyperlink r:id="rId6" w:anchor="27314" w:history="1">
        <w:r w:rsidRPr="00D41635">
          <w:rPr>
            <w:rStyle w:val="Hyperlink"/>
            <w:sz w:val="28"/>
            <w:szCs w:val="28"/>
          </w:rPr>
          <w:t>paRaek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>| Kankanaey pag</w:t>
      </w:r>
      <w:r w:rsidRPr="00DA1F5E">
        <w:rPr>
          <w:rFonts w:eastAsia="Arial Unicode MS"/>
          <w:sz w:val="28"/>
          <w:szCs w:val="28"/>
        </w:rPr>
        <w:t>áʔə</w:t>
      </w:r>
      <w:r>
        <w:rPr>
          <w:rFonts w:eastAsia="Arial Unicode MS"/>
          <w:sz w:val="28"/>
          <w:szCs w:val="28"/>
        </w:rPr>
        <w:t>k</w:t>
      </w:r>
      <w:r>
        <w:rPr>
          <w:sz w:val="28"/>
          <w:szCs w:val="28"/>
        </w:rPr>
        <w:t xml:space="preserve"> [ACD]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*paRak | </w:t>
      </w:r>
      <w:r w:rsidRPr="00D41635">
        <w:rPr>
          <w:sz w:val="28"/>
          <w:szCs w:val="28"/>
        </w:rPr>
        <w:t xml:space="preserve">hoarse - </w:t>
      </w:r>
      <w:r w:rsidRPr="00D41635">
        <w:rPr>
          <w:rStyle w:val="langgroup"/>
          <w:sz w:val="28"/>
          <w:szCs w:val="28"/>
        </w:rPr>
        <w:t>POC</w:t>
      </w:r>
      <w:r w:rsidRPr="00D41635">
        <w:rPr>
          <w:sz w:val="28"/>
          <w:szCs w:val="28"/>
        </w:rPr>
        <w:t xml:space="preserve"> *</w:t>
      </w:r>
      <w:hyperlink r:id="rId7" w:anchor="27314" w:history="1">
        <w:r w:rsidRPr="00D41635">
          <w:rPr>
            <w:rStyle w:val="Hyperlink"/>
            <w:sz w:val="28"/>
            <w:szCs w:val="28"/>
          </w:rPr>
          <w:t>paRak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[ACD]</w:t>
      </w:r>
    </w:p>
    <w:p w:rsid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*paRaw | </w:t>
      </w:r>
      <w:r w:rsidRPr="00D41635">
        <w:rPr>
          <w:sz w:val="28"/>
          <w:szCs w:val="28"/>
        </w:rPr>
        <w:t xml:space="preserve">hoarse - </w:t>
      </w:r>
      <w:r w:rsidRPr="00D41635">
        <w:rPr>
          <w:rStyle w:val="langgroup"/>
          <w:sz w:val="28"/>
          <w:szCs w:val="28"/>
        </w:rPr>
        <w:t>PAN</w:t>
      </w:r>
      <w:r w:rsidRPr="00D41635">
        <w:rPr>
          <w:sz w:val="28"/>
          <w:szCs w:val="28"/>
        </w:rPr>
        <w:t xml:space="preserve"> *</w:t>
      </w:r>
      <w:hyperlink r:id="rId8" w:anchor="27321" w:history="1">
        <w:r w:rsidRPr="00D41635">
          <w:rPr>
            <w:rStyle w:val="Hyperlink"/>
            <w:sz w:val="28"/>
            <w:szCs w:val="28"/>
          </w:rPr>
          <w:t>paRaw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[ACD]</w:t>
      </w:r>
      <w:r w:rsidR="000E4DFD">
        <w:rPr>
          <w:sz w:val="28"/>
          <w:szCs w:val="28"/>
        </w:rPr>
        <w:t xml:space="preserve"> &amp; [ZDS]</w:t>
      </w:r>
    </w:p>
    <w:p w:rsid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*paRus | SLz-axis | [ZDS]</w:t>
      </w:r>
      <w:r w:rsidR="000E4DFD">
        <w:rPr>
          <w:sz w:val="28"/>
          <w:szCs w:val="28"/>
        </w:rPr>
        <w:t xml:space="preserve"> | Kapampangan payus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>as | PCP [ZDS]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 xml:space="preserve">us | </w:t>
      </w:r>
      <w:r w:rsidRPr="00D41635">
        <w:rPr>
          <w:sz w:val="28"/>
          <w:szCs w:val="28"/>
        </w:rPr>
        <w:t>hoarse, husky (of the voice) - *</w:t>
      </w:r>
      <w:hyperlink r:id="rId9" w:anchor="30636" w:history="1">
        <w:r w:rsidRPr="00D41635">
          <w:rPr>
            <w:rStyle w:val="loansymbol"/>
            <w:color w:val="0000FF"/>
            <w:sz w:val="28"/>
            <w:szCs w:val="28"/>
            <w:u w:val="single"/>
          </w:rPr>
          <w:t>(loan)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[ACD] &amp; </w:t>
      </w:r>
      <w:r>
        <w:rPr>
          <w:rFonts w:eastAsia="Arial Unicode MS"/>
          <w:sz w:val="28"/>
          <w:szCs w:val="28"/>
        </w:rPr>
        <w:t xml:space="preserve"> [ZDS]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*peRaw | </w:t>
      </w:r>
      <w:r w:rsidRPr="00D41635">
        <w:rPr>
          <w:sz w:val="28"/>
          <w:szCs w:val="28"/>
        </w:rPr>
        <w:t xml:space="preserve">hoarse, husky, of the voice - </w:t>
      </w:r>
      <w:r w:rsidRPr="00D41635">
        <w:rPr>
          <w:rStyle w:val="langgroup"/>
          <w:sz w:val="28"/>
          <w:szCs w:val="28"/>
        </w:rPr>
        <w:t>PWMP</w:t>
      </w:r>
      <w:r w:rsidRPr="00D41635">
        <w:rPr>
          <w:sz w:val="28"/>
          <w:szCs w:val="28"/>
        </w:rPr>
        <w:t xml:space="preserve"> *</w:t>
      </w:r>
      <w:hyperlink r:id="rId10" w:anchor="32779" w:history="1">
        <w:r w:rsidRPr="00D41635">
          <w:rPr>
            <w:rStyle w:val="Hyperlink"/>
            <w:sz w:val="28"/>
            <w:szCs w:val="28"/>
          </w:rPr>
          <w:t>peRaw</w:t>
        </w:r>
      </w:hyperlink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[ACD]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 xml:space="preserve">*Raw </w:t>
      </w:r>
      <w:r w:rsidRPr="00D41635">
        <w:rPr>
          <w:smallCaps/>
          <w:sz w:val="28"/>
          <w:szCs w:val="28"/>
        </w:rPr>
        <w:t>ROOT</w:t>
      </w:r>
      <w:r>
        <w:rPr>
          <w:sz w:val="28"/>
          <w:szCs w:val="28"/>
        </w:rPr>
        <w:t xml:space="preserve"> | </w:t>
      </w:r>
      <w:r w:rsidRPr="00D41635">
        <w:rPr>
          <w:sz w:val="28"/>
          <w:szCs w:val="28"/>
        </w:rPr>
        <w:t>hoarse - *</w:t>
      </w:r>
      <w:hyperlink r:id="rId11" w:anchor="30077" w:history="1">
        <w:r w:rsidRPr="00D41635">
          <w:rPr>
            <w:rStyle w:val="Hyperlink"/>
            <w:sz w:val="28"/>
            <w:szCs w:val="28"/>
          </w:rPr>
          <w:t>-Raw</w:t>
        </w:r>
      </w:hyperlink>
      <w:r w:rsidRPr="00D41635">
        <w:rPr>
          <w:sz w:val="28"/>
          <w:szCs w:val="28"/>
        </w:rPr>
        <w:t xml:space="preserve"> </w:t>
      </w:r>
      <w:r w:rsidRPr="00D41635">
        <w:rPr>
          <w:rStyle w:val="rootsymbol"/>
          <w:sz w:val="28"/>
          <w:szCs w:val="28"/>
        </w:rPr>
        <w:t>(root)</w:t>
      </w:r>
      <w:r w:rsidRPr="00D41635">
        <w:rPr>
          <w:sz w:val="28"/>
          <w:szCs w:val="28"/>
        </w:rPr>
        <w:t xml:space="preserve"> </w:t>
      </w:r>
      <w:r>
        <w:rPr>
          <w:sz w:val="28"/>
          <w:szCs w:val="28"/>
        </w:rPr>
        <w:t>[ACD]</w:t>
      </w:r>
    </w:p>
    <w:p w:rsidR="00D41635" w:rsidRPr="00D41635" w:rsidRDefault="00D41635" w:rsidP="00D41635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*s</w:t>
      </w:r>
      <w:r w:rsidR="000E4DFD" w:rsidRPr="00DA1F5E">
        <w:rPr>
          <w:rFonts w:eastAsia="Arial Unicode MS"/>
          <w:sz w:val="28"/>
          <w:szCs w:val="28"/>
        </w:rPr>
        <w:t>ə</w:t>
      </w:r>
      <w:r w:rsidR="000E4DFD">
        <w:rPr>
          <w:sz w:val="28"/>
          <w:szCs w:val="28"/>
        </w:rPr>
        <w:t>ra</w:t>
      </w:r>
      <w:r>
        <w:rPr>
          <w:sz w:val="28"/>
          <w:szCs w:val="28"/>
        </w:rPr>
        <w:t>k</w:t>
      </w:r>
      <w:r w:rsidR="000E4DFD">
        <w:rPr>
          <w:sz w:val="28"/>
          <w:szCs w:val="28"/>
        </w:rPr>
        <w:t xml:space="preserve"> ~ *sarra</w:t>
      </w:r>
      <w:r>
        <w:rPr>
          <w:sz w:val="28"/>
          <w:szCs w:val="28"/>
        </w:rPr>
        <w:t xml:space="preserve"> | </w:t>
      </w:r>
      <w:r w:rsidRPr="00D41635">
        <w:rPr>
          <w:sz w:val="28"/>
          <w:szCs w:val="28"/>
        </w:rPr>
        <w:t>hoarse (of the voice) - *</w:t>
      </w:r>
      <w:hyperlink r:id="rId12" w:anchor="29896" w:history="1">
        <w:r w:rsidRPr="00D41635">
          <w:rPr>
            <w:rStyle w:val="loansymbol"/>
            <w:color w:val="0000FF"/>
            <w:sz w:val="28"/>
            <w:szCs w:val="28"/>
            <w:u w:val="single"/>
          </w:rPr>
          <w:t>(near)</w:t>
        </w:r>
      </w:hyperlink>
      <w:r>
        <w:rPr>
          <w:sz w:val="28"/>
          <w:szCs w:val="28"/>
        </w:rPr>
        <w:t xml:space="preserve"> | Malay s</w:t>
      </w:r>
      <w:r w:rsidRPr="00DA1F5E">
        <w:rPr>
          <w:rFonts w:eastAsia="Arial Unicode MS"/>
          <w:sz w:val="28"/>
          <w:szCs w:val="28"/>
        </w:rPr>
        <w:t>ə</w:t>
      </w:r>
      <w:r>
        <w:rPr>
          <w:rFonts w:eastAsia="Arial Unicode MS"/>
          <w:sz w:val="28"/>
          <w:szCs w:val="28"/>
        </w:rPr>
        <w:t>rak, Tae' sarra</w:t>
      </w:r>
      <w:r>
        <w:rPr>
          <w:sz w:val="28"/>
          <w:szCs w:val="28"/>
        </w:rPr>
        <w:t xml:space="preserve"> [ACD]</w:t>
      </w:r>
    </w:p>
    <w:sectPr w:rsidR="00D41635" w:rsidRPr="00D41635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D41635"/>
    <w:rsid w:val="000E095C"/>
    <w:rsid w:val="000E4DFD"/>
    <w:rsid w:val="008F1598"/>
    <w:rsid w:val="00D4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D4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D4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D41635"/>
  </w:style>
  <w:style w:type="character" w:styleId="Hyperlink">
    <w:name w:val="Hyperlink"/>
    <w:basedOn w:val="DefaultParagraphFont"/>
    <w:uiPriority w:val="99"/>
    <w:semiHidden/>
    <w:unhideWhenUsed/>
    <w:rsid w:val="00D41635"/>
    <w:rPr>
      <w:color w:val="0000FF"/>
      <w:u w:val="single"/>
    </w:rPr>
  </w:style>
  <w:style w:type="character" w:customStyle="1" w:styleId="rootsymbol">
    <w:name w:val="rootsymbol"/>
    <w:basedOn w:val="DefaultParagraphFont"/>
    <w:rsid w:val="00D41635"/>
  </w:style>
  <w:style w:type="character" w:customStyle="1" w:styleId="loansymbol">
    <w:name w:val="loansymbol"/>
    <w:basedOn w:val="DefaultParagraphFont"/>
    <w:rsid w:val="00D4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p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ussel2.com/ACD/acd-s_p.htm" TargetMode="External"/><Relationship Id="rId12" Type="http://schemas.openxmlformats.org/officeDocument/2006/relationships/hyperlink" Target="https://www.trussel2.com/ACD/acd-nea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p.htm" TargetMode="External"/><Relationship Id="rId11" Type="http://schemas.openxmlformats.org/officeDocument/2006/relationships/hyperlink" Target="https://www.trussel2.com/ACD/acd-r_r2.htm" TargetMode="External"/><Relationship Id="rId5" Type="http://schemas.openxmlformats.org/officeDocument/2006/relationships/hyperlink" Target="https://www.trussel2.com/ACD/acd-s_p.htm" TargetMode="External"/><Relationship Id="rId10" Type="http://schemas.openxmlformats.org/officeDocument/2006/relationships/hyperlink" Target="https://www.trussel2.com/ACD/acd-s_p.htm" TargetMode="External"/><Relationship Id="rId4" Type="http://schemas.openxmlformats.org/officeDocument/2006/relationships/hyperlink" Target="https://www.trussel2.com/ACD/acd-s_g.htm" TargetMode="External"/><Relationship Id="rId9" Type="http://schemas.openxmlformats.org/officeDocument/2006/relationships/hyperlink" Target="https://www.trussel2.com/ACD/acd-lo_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2021-04-20T12:19:00Z</dcterms:created>
  <dcterms:modified xsi:type="dcterms:W3CDTF">2021-04-20T12:33:00Z</dcterms:modified>
</cp:coreProperties>
</file>