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76" w:rsidRPr="008E1A76" w:rsidRDefault="008E1A76" w:rsidP="008E1A76">
      <w:pPr>
        <w:shd w:val="clear" w:color="auto" w:fill="FFFFFF"/>
        <w:spacing w:before="75" w:after="0" w:line="360" w:lineRule="atLeast"/>
        <w:outlineLvl w:val="0"/>
        <w:rPr>
          <w:rFonts w:ascii="Arial Unicode MS" w:eastAsia="Arial Unicode MS" w:hAnsi="Arial Unicode MS" w:cs="Arial Unicode MS"/>
          <w:b/>
          <w:bCs/>
          <w:color w:val="444444"/>
          <w:kern w:val="36"/>
          <w:sz w:val="43"/>
          <w:szCs w:val="43"/>
        </w:rPr>
      </w:pPr>
      <w:proofErr w:type="spellStart"/>
      <w:r w:rsidRPr="008E1A76">
        <w:rPr>
          <w:rFonts w:ascii="Arial Unicode MS" w:eastAsia="Arial Unicode MS" w:hAnsi="Arial Unicode MS" w:cs="Arial Unicode MS" w:hint="eastAsia"/>
          <w:b/>
          <w:bCs/>
          <w:color w:val="444444"/>
          <w:kern w:val="36"/>
          <w:sz w:val="43"/>
          <w:szCs w:val="43"/>
        </w:rPr>
        <w:t>Tboli</w:t>
      </w:r>
      <w:proofErr w:type="spellEnd"/>
      <w:r w:rsidRPr="008E1A76">
        <w:rPr>
          <w:rFonts w:ascii="Arial Unicode MS" w:eastAsia="Arial Unicode MS" w:hAnsi="Arial Unicode MS" w:cs="Arial Unicode MS" w:hint="eastAsia"/>
          <w:b/>
          <w:bCs/>
          <w:color w:val="444444"/>
          <w:kern w:val="36"/>
          <w:sz w:val="43"/>
          <w:szCs w:val="43"/>
        </w:rPr>
        <w:t xml:space="preserve"> - English</w:t>
      </w:r>
    </w:p>
    <w:p w:rsidR="008F1598" w:rsidRDefault="008E1A76">
      <w:hyperlink r:id="rId4" w:history="1">
        <w:r>
          <w:rPr>
            <w:rStyle w:val="Hyperlink"/>
          </w:rPr>
          <w:t>https://tboli.webonary.org/browse/browse-vernacular/?letter=y&amp;key=tbl</w:t>
        </w:r>
      </w:hyperlink>
    </w:p>
    <w:p w:rsidR="008E1A76" w:rsidRPr="008E1A76" w:rsidRDefault="008E1A76" w:rsidP="008E1A76">
      <w:pPr>
        <w:shd w:val="clear" w:color="auto" w:fill="FFFFFF"/>
        <w:spacing w:before="75" w:after="0" w:line="360" w:lineRule="atLeast"/>
        <w:jc w:val="center"/>
        <w:outlineLvl w:val="0"/>
        <w:rPr>
          <w:rFonts w:ascii="Charis SIL" w:eastAsia="Times New Roman" w:hAnsi="Charis SIL" w:cs="Charis SIL"/>
          <w:b/>
          <w:bCs/>
          <w:color w:val="444444"/>
          <w:kern w:val="36"/>
        </w:rPr>
      </w:pPr>
      <w:r w:rsidRPr="008E1A76">
        <w:rPr>
          <w:rFonts w:ascii="Charis SIL" w:eastAsia="Times New Roman" w:hAnsi="Charis SIL" w:cs="Charis SIL"/>
          <w:b/>
          <w:bCs/>
          <w:color w:val="444444"/>
          <w:kern w:val="36"/>
        </w:rPr>
        <w:t>y</w:t>
      </w:r>
    </w:p>
    <w:p w:rsidR="008E1A76" w:rsidRPr="008E1A76" w:rsidRDefault="008E1A76" w:rsidP="008E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5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ya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adv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How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senseless; how stupid, depending on the context. Often used with intensifier </w:t>
      </w:r>
      <w:proofErr w:type="spellStart"/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tey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klawa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le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bè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yó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ya</w:t>
      </w:r>
      <w:proofErr w:type="spellEnd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tey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kehta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le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kul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When they visit there,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 xml:space="preserve">how </w:t>
      </w:r>
      <w:proofErr w:type="spellStart"/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int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they are welcomed.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Ya</w:t>
      </w:r>
      <w:proofErr w:type="spellEnd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tey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keskuli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le du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abay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se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hentaw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ton le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bè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Hnu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How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they laughed at him because they were astonished at what they saw on Turtle.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Ya</w:t>
      </w:r>
      <w:proofErr w:type="spellEnd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tey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kbitil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me.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How very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hungry we were.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Ya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uu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!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How senseless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of you!/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How stupid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of you!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Ya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ngà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kdeng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angat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btang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I don't know what will happen to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this child here by and by; he will fall.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6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Ya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mon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ke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...</w:t>
        </w:r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expr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It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doesn't mean that...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7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ya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 xml:space="preserve"> se </w:t>
        </w:r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yóó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expr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An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expression of disbelief along with teasing, it's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nonsense.Expression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used when speaking to someone who is trying to get something that doesn't really fit him.</w:t>
      </w:r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syn</w:t>
      </w:r>
      <w:hyperlink r:id="rId8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na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dugaw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9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10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yag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adj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Unreasonable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Yag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kóm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fmilak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tey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dê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nmò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mangat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hmilol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It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is unreasonable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for you not to have money when there is lots of work around waiting (to be done).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Yag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kul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alì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nusing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ngà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tey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él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bong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mlel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moni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bè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It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is unreasonable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for these children to be dirty when there is a big river flowing near here.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11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yak</w:t>
        </w:r>
      </w:hyperlink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var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"https://tboli.webonary.org/gf7372069-e61f-45cd-8b56-cd2725e58bd1"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proofErr w:type="spellStart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heyak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Shame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,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embarrassment.</w:t>
      </w:r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To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be ashamed of someone or of a sinful act; to cause someone shame.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ge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 xml:space="preserve">-, k-,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kem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 xml:space="preserve">-, ken-, se-,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semk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 xml:space="preserve">-,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senk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-.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adj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Ashamed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; shy.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m-.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Abay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se gel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  <w:lang/>
        </w:rPr>
        <w:t>myak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yem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tau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ke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skon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bè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gunun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wen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duhen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ke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beklen.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Because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a person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is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always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ashamed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if he chokes (on liquid) in public or if he chokes on food.</w:t>
      </w:r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syn</w:t>
      </w:r>
      <w:hyperlink r:id="rId12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gefì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13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14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lefì</w:t>
        </w:r>
      </w:hyperlink>
      <w:hyperlink r:id="rId15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gnê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16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17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yakà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conj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For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it is, because it is.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Yó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ne kun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Iwas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hganag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són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huli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yakà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blaten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ikong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niten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kun.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There was Monkey, lagging behind,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for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the tail he was bringing was very heavy.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18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yake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var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"https://tboli.webonary.org/g59bc666e-808d-4bb2-b2c0-74331227e4f2"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proofErr w:type="spellStart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yakem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adv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It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is good if; it's reasonable if, better if.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Okóm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tau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mò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du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yó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yake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hol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klet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dyo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anì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klet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kkulónen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But the person who is the one to do (the rain ritual),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it is good if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he bathes often so that it rains often.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Yakem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géhél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bud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kmulón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anì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mowil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hulu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It's good if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it will rain again so that our plants will live.</w:t>
      </w:r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syn</w:t>
      </w:r>
      <w:hyperlink r:id="rId19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ilóem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20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cf</w:t>
      </w:r>
      <w:hyperlink r:id="rId21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ékem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22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23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yakem</w:t>
        </w:r>
        <w:proofErr w:type="spellEnd"/>
      </w:hyperlink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from</w:t>
      </w:r>
      <w:hyperlink r:id="rId24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yake</w:t>
        </w:r>
        <w:proofErr w:type="spellEnd"/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25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yakù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Round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worm; angle worm.</w:t>
      </w:r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cf</w:t>
      </w:r>
      <w:hyperlink r:id="rId26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bitek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27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28" w:anchor="Appendix13_02" w:tgtFrame="_blank" w:history="1"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>Appendix 13-02 Worms and other crawling creatures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29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ye</w:t>
        </w:r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pro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You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, your plural (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-e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,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-u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sets).</w:t>
      </w:r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Bud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dóken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yó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fulisen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monen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, "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Tu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na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ye</w:t>
      </w:r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e bud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nwa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le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Blawang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."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He again ordered his policemen, he said, "There, now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you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get the mosquitoes."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30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yehen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var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"https://tboli.webonary.org/g5f930dc5-9fde-4379-b931-225bbec6264f"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proofErr w:type="spellStart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syehen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Spouse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Yehen</w:t>
      </w:r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kô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dumuhem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tu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kimel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?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Was that your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spouse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who was your companion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yesterday?</w:t>
      </w:r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To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marry.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g-, h-.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Bè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kem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tuha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yem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libun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gunun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mbut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ke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móyô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  <w:lang/>
        </w:rPr>
        <w:t>hyehen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yem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ngaen.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It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begins with the parents of the girl, if they want to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let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their child </w:t>
      </w:r>
      <w:proofErr w:type="spellStart"/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marry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  <w:r w:rsidRPr="008E1A76">
        <w:rPr>
          <w:rFonts w:ascii="Charis SIL" w:eastAsia="Times New Roman" w:hAnsi="Charis SIL" w:cs="Charis SIL"/>
          <w:color w:val="0000FF"/>
          <w:sz w:val="12"/>
          <w:lang/>
        </w:rPr>
        <w:t>Bè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Sbù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gunu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le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  <w:lang/>
        </w:rPr>
        <w:t>myehen</w:t>
      </w:r>
      <w:r w:rsidRPr="008E1A76">
        <w:rPr>
          <w:rFonts w:ascii="Charis SIL" w:eastAsia="Times New Roman" w:hAnsi="Charis SIL" w:cs="Charis SIL"/>
          <w:color w:val="0000FF"/>
          <w:sz w:val="12"/>
          <w:lang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They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were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married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at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Sbù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k-, m-.</w:t>
      </w:r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Deng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  <w:lang/>
        </w:rPr>
        <w:t>myehen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ne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yem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sotu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ngau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libun.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My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one daughter has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married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now.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 xml:space="preserve">n-, s-,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kes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 xml:space="preserve">-,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sem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 xml:space="preserve">-,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sen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-.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syn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"https://tboli.webonary.org/gc1494765-3263-4395-b8bb-6daf44dd3463"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proofErr w:type="spellStart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sefet</w:t>
      </w:r>
      <w:proofErr w:type="spellEnd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 xml:space="preserve"> 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hyperlink r:id="rId31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2</w:t>
        </w:r>
      </w:hyperlink>
      <w:hyperlink r:id="rId32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efet</w:t>
        </w:r>
      </w:hyperlink>
      <w:hyperlink r:id="rId33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7"/>
            <w:u w:val="single"/>
          </w:rPr>
          <w:t>1</w:t>
        </w:r>
      </w:hyperlink>
      <w:hyperlink r:id="rId34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35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2</w:t>
        </w:r>
      </w:hyperlink>
      <w:hyperlink r:id="rId36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setlomin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37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38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tlomin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*</w:t>
        </w:r>
        <w:proofErr w:type="spellStart"/>
      </w:hyperlink>
      <w:hyperlink r:id="rId39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setnù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40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41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tnù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cf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"https://tboli.webonary.org/ge5eeead4-3502-4d49-a19e-d73f5c2d03c1"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proofErr w:type="spellStart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sgefet</w:t>
      </w:r>
      <w:proofErr w:type="spellEnd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 xml:space="preserve"> 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hyperlink r:id="rId42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43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gefet</w:t>
        </w:r>
        <w:proofErr w:type="spellEnd"/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44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yem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var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"https://tboli.webonary.org/g988914aa-df90-4895-8eba-6451a3269d2e"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yóm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r w:rsidRPr="008E1A76">
        <w:rPr>
          <w:rFonts w:ascii="inherit" w:eastAsia="Times New Roman" w:hAnsi="inherit" w:cs="Arial"/>
          <w:b/>
          <w:bCs/>
          <w:color w:val="222222"/>
          <w:sz w:val="12"/>
        </w:rPr>
        <w:t>1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dem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The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; that one, specifying a certain object, person.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Ke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mtem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logi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eles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mit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silà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balù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bongen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mò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gna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huluhen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du.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When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the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man burns (his field), he brings some corn along even if it's not much for his first planting.</w:t>
      </w:r>
      <w:r w:rsidRPr="008E1A76">
        <w:rPr>
          <w:rFonts w:ascii="inherit" w:eastAsia="Times New Roman" w:hAnsi="inherit" w:cs="Arial"/>
          <w:b/>
          <w:bCs/>
          <w:color w:val="222222"/>
          <w:sz w:val="12"/>
        </w:rPr>
        <w:t>2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adj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Quiet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, not saying anything; silent.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Béi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tódô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Don't just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be silent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g-, h-, k-, n-, s-.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syn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"https://tboli.webonary.org/g01912c72-aa96-41bb-922d-fbdf97a77412"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 xml:space="preserve">neb 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hyperlink r:id="rId45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46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yê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Mother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Bè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ne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yê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libun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gunun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mbut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ke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móyô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hyehen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ngaen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It begins with the father and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mother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of the girl if they want to let their child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marry.</w:t>
      </w:r>
      <w:hyperlink r:id="rId47" w:anchor="Appendix03" w:tgtFrame="_blank" w:history="1"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>Appendix</w:t>
        </w:r>
        <w:proofErr w:type="spellEnd"/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 xml:space="preserve"> 03 Terms of address </w:t>
        </w:r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To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mother or to be mothering.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g-, h-, k-, me-, men-.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Móyô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lóyófen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  <w:lang/>
        </w:rPr>
        <w:t>menyê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bè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dumu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tau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yem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ngà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wen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desen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yóó.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The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spirit of that sick child wants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to be mothered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by someone else.</w:t>
      </w:r>
      <w:hyperlink r:id="rId48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yê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abu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idiomYoung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, edible leaf of the huge, main tuber of a taro plant.</w:t>
      </w:r>
      <w:hyperlink r:id="rId49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yê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lenos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idiomTyphoon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50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yê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 xml:space="preserve"> bong</w:t>
        </w:r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Aunt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; term of address for a big, older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woman.</w:t>
      </w:r>
      <w:hyperlink r:id="rId51" w:anchor="Appendix03" w:tgtFrame="_blank" w:history="1"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>Appendix</w:t>
        </w:r>
        <w:proofErr w:type="spellEnd"/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 xml:space="preserve"> 03 Terms of address 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52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yê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dì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Aunt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; term of address for a small, older woman.</w:t>
      </w:r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syn</w:t>
      </w:r>
      <w:hyperlink r:id="rId53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idì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54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55" w:anchor="Appendix03" w:tgtFrame="_blank" w:history="1"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 xml:space="preserve">Appendix 03 Terms of address 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56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yéy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expr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An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expression of the speaker (first party) indicating coming punishment, misfortune by a third party for the listener (second party).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syn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"https://tboli.webonary.org/gd6002eb2-a8a5-4420-a4b0-f702120242a4"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proofErr w:type="spellStart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kyò</w:t>
      </w:r>
      <w:proofErr w:type="spellEnd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 xml:space="preserve"> 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hyperlink r:id="rId57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cf</w:t>
      </w:r>
      <w:hyperlink r:id="rId58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abay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dé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59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60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ying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expr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Word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used for calling a kitten.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61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yof</w:t>
        </w:r>
        <w:proofErr w:type="spellEnd"/>
      </w:hyperlink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(Of animals) snort, the sound of air being expelled through the nostrils.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yof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sedof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ke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tódô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béléem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gotu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bolok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lówóhem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If the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snort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of a cobra hits you your body will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swell.</w:t>
      </w:r>
      <w:hyperlink r:id="rId62" w:anchor="Appendix19" w:tgtFrame="_blank" w:history="1"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>Appendix</w:t>
        </w:r>
        <w:proofErr w:type="spellEnd"/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 xml:space="preserve"> 19 </w:t>
        </w:r>
        <w:proofErr w:type="spellStart"/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>Sounds</w:t>
        </w:r>
      </w:hyperlink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To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snort, as a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carabao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, horse; a snake puffing out its breath.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n-, s-, h-.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Ofol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do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mon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du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ebuteng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ke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  <w:lang/>
        </w:rPr>
        <w:t>hyof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sedof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anì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monem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  <w:lang/>
        </w:rPr>
        <w:t>hyof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kudà.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Last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night I thought it was a cobra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snorting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(heard), but instead it was the horse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snorting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geh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 xml:space="preserve">-,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keh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 xml:space="preserve">-, hem-, hen-,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sef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-.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63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yol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Foolishness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Deng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mung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yol</w:t>
      </w:r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buden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stódô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kestulónen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His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foolishness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accompanies him; his conversing is no longer right.</w:t>
      </w:r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syn</w:t>
      </w:r>
      <w:hyperlink r:id="rId64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gamaw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65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66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sngót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67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68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sondit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69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cf</w:t>
      </w:r>
      <w:hyperlink r:id="rId70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bakà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71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72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bo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73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2</w:t>
        </w:r>
      </w:hyperlink>
      <w:hyperlink r:id="rId74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book </w:t>
        </w:r>
      </w:hyperlink>
      <w:hyperlink r:id="rId75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2</w:t>
        </w:r>
      </w:hyperlink>
      <w:hyperlink r:id="rId76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me </w:t>
        </w:r>
      </w:hyperlink>
      <w:hyperlink r:id="rId77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2</w:t>
        </w:r>
      </w:hyperlink>
      <w:hyperlink r:id="rId78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méw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79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3</w:t>
        </w:r>
      </w:hyperlink>
      <w:hyperlink r:id="rId80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mo </w:t>
        </w:r>
      </w:hyperlink>
      <w:hyperlink r:id="rId81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82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motoy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83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84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smet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85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86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ukô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87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  <w:hyperlink r:id="rId88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ungel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89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90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yolo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var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"https://tboli.webonary.org/gfcd77d8a-11be-4f7a-9019-3ec08d1e5d52"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proofErr w:type="spellStart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myolo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Insomnia.</w:t>
      </w:r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To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suffer insomnia.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g-, h-, k-, m-.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91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yó</w:t>
        </w:r>
      </w:hyperlink>
      <w:r w:rsidRPr="008E1A76">
        <w:rPr>
          <w:rFonts w:ascii="inherit" w:eastAsia="Times New Roman" w:hAnsi="inherit" w:cs="Arial"/>
          <w:b/>
          <w:bCs/>
          <w:color w:val="222222"/>
          <w:sz w:val="12"/>
        </w:rPr>
        <w:t>1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dem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The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, that, there. okay.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Yó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du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kóm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olò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són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ikóng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kóm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nit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yóó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That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as for you, it's just only a tail that you have to bring there.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Yó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se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kwen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kéen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yó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se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angat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kwen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sigang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halay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le.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The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number of pieces of feces,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that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also will be the number of stacks of their rice.</w:t>
      </w:r>
      <w:r w:rsidRPr="008E1A76">
        <w:rPr>
          <w:rFonts w:ascii="inherit" w:eastAsia="Times New Roman" w:hAnsi="inherit" w:cs="Arial"/>
          <w:b/>
          <w:bCs/>
          <w:color w:val="222222"/>
          <w:sz w:val="12"/>
        </w:rPr>
        <w:t>2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Okay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; that's good, that's it</w:t>
      </w:r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"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Yó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,"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mon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Ko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"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Okay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," Hornbill said.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Yó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dé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That's good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emp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!/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Look out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emp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! (may be in trouble).</w:t>
      </w:r>
      <w:hyperlink r:id="rId92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Yó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kmoen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yó</w:t>
        </w:r>
        <w:proofErr w:type="spellEnd"/>
      </w:hyperlink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At that time.</w:t>
      </w:r>
      <w:hyperlink r:id="rId93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Yó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 xml:space="preserve"> se</w:t>
        </w:r>
      </w:hyperlink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That's it.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94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yô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Term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of address for one's daughter-in-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law.</w:t>
      </w:r>
      <w:hyperlink r:id="rId95" w:anchor="Appendix03" w:tgtFrame="_blank" w:history="1"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>Appendix</w:t>
        </w:r>
        <w:proofErr w:type="spellEnd"/>
        <w:r w:rsidRPr="008E1A76">
          <w:rPr>
            <w:rFonts w:ascii="inherit" w:eastAsia="Times New Roman" w:hAnsi="inherit" w:cs="Times New Roman"/>
            <w:color w:val="0000FF"/>
            <w:sz w:val="12"/>
            <w:u w:val="single"/>
            <w:lang/>
          </w:rPr>
          <w:t xml:space="preserve"> 03 Terms of address 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96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yóem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dem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That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one.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Nawaw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yóem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ngà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yóo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tey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sebwag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hatay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Imagine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that one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child over there; he's extremely careless.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97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yóhô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expr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The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word used to scare birds.</w:t>
      </w:r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cf</w:t>
      </w:r>
      <w:hyperlink r:id="rId98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hyóhô</w:t>
        </w:r>
        <w:proofErr w:type="spellEnd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 xml:space="preserve"> </w:t>
        </w:r>
      </w:hyperlink>
      <w:hyperlink r:id="rId99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100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yóm</w:t>
        </w:r>
        <w:proofErr w:type="spellEnd"/>
      </w:hyperlink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from</w:t>
      </w:r>
      <w:hyperlink r:id="rId101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yem</w:t>
        </w:r>
        <w:proofErr w:type="spellEnd"/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102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yón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var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"https://tboli.webonary.org/gafc8f2fa-1ccd-4ee0-88fd-422a1e17aa6c"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gyón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hyperlink r:id="rId103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myón</w:t>
        </w:r>
      </w:hyperlink>
      <w:r w:rsidRPr="008E1A76">
        <w:rPr>
          <w:rFonts w:ascii="inherit" w:eastAsia="Times New Roman" w:hAnsi="inherit" w:cs="Arial"/>
          <w:b/>
          <w:bCs/>
          <w:color w:val="222222"/>
          <w:sz w:val="12"/>
        </w:rPr>
        <w:t>1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To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sit down on something; to ride 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on.</w:t>
      </w:r>
      <w:r w:rsidRPr="008E1A76">
        <w:rPr>
          <w:rFonts w:ascii="Charis SIL" w:eastAsia="Times New Roman" w:hAnsi="Charis SIL" w:cs="Charis SIL"/>
          <w:color w:val="0000FF"/>
          <w:sz w:val="12"/>
          <w:lang/>
        </w:rPr>
        <w:t>Yó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se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gunu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le gel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hmafus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du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btik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nee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kendel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  <w:lang/>
        </w:rPr>
        <w:t>myón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angat.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That's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why they rise early in the morning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to sit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in the shelter.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g-, h-, k-, m-.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Denge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  <w:lang/>
        </w:rPr>
        <w:t>myón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ówóng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dou.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I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have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ridden on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an airplane.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n-.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  <w:lang/>
        </w:rPr>
        <w:t>Nyón</w:t>
      </w:r>
      <w:r w:rsidRPr="008E1A76">
        <w:rPr>
          <w:rFonts w:ascii="Charis SIL" w:eastAsia="Times New Roman" w:hAnsi="Charis SIL" w:cs="Charis SIL"/>
          <w:color w:val="0000FF"/>
          <w:sz w:val="12"/>
          <w:lang/>
        </w:rPr>
        <w:t>u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kudà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ebè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fedyan</w:t>
      </w:r>
      <w:proofErr w:type="spellEnd"/>
      <w:r w:rsidRPr="008E1A76">
        <w:rPr>
          <w:rFonts w:ascii="Charis SIL" w:eastAsia="Times New Roman" w:hAnsi="Charis SIL" w:cs="Charis SIL"/>
          <w:color w:val="0000FF"/>
          <w:sz w:val="12"/>
          <w:lang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color w:val="0000FF"/>
          <w:sz w:val="12"/>
          <w:lang/>
        </w:rPr>
        <w:t>ginu.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I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rode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the horse to the market earlier.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s-.</w:t>
      </w:r>
      <w:proofErr w:type="spellStart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var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"https://tboli.webonary.org/g3215a781-b755-46a4-bb0f-53812d6574bf"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hegyón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hyperlink r:id="rId104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seyón</w:t>
        </w:r>
      </w:hyperlink>
      <w:hyperlink r:id="rId105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tegyón</w:t>
        </w:r>
      </w:hyperlink>
      <w:r w:rsidRPr="008E1A76">
        <w:rPr>
          <w:rFonts w:ascii="inherit" w:eastAsia="Times New Roman" w:hAnsi="inherit" w:cs="Arial"/>
          <w:b/>
          <w:bCs/>
          <w:color w:val="222222"/>
          <w:sz w:val="12"/>
        </w:rPr>
        <w:t>2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To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take office; to be seated as an elected official; to rule as a leader.</w:t>
      </w:r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Deng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myón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tau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lomi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nélék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le.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The person newly elected has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assumed office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tngón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te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du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kógów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kebenwu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abay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se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deng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bud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lomi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tau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myón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We don't know how the country will go because a new person has just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taken office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.var</w:t>
      </w:r>
      <w:hyperlink r:id="rId106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12"/>
            <w:u w:val="single"/>
          </w:rPr>
          <w:t>hyón</w:t>
        </w:r>
        <w:proofErr w:type="spellEnd"/>
      </w:hyperlink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107" w:history="1"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yu</w:t>
        </w:r>
      </w:hyperlink>
      <w:r w:rsidRPr="008E1A76">
        <w:rPr>
          <w:rFonts w:ascii="inherit" w:eastAsia="Times New Roman" w:hAnsi="inherit" w:cs="Arial"/>
          <w:b/>
          <w:bCs/>
          <w:color w:val="222222"/>
          <w:sz w:val="12"/>
        </w:rPr>
        <w:t>1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pro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You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, your plural (</w:t>
      </w:r>
      <w:proofErr w:type="spellStart"/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ou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set). It functions only as the substitute for noun participants that are in focus in the sentence.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Tikóng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le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kól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bè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le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Blawang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mon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le, "Ni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nógów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me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tinok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Datù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yu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ne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wen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snólóken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bélê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ye kun."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After they had arrived at the Mosquitoes, they said, "Our purpose in coming here is that the Chief summons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you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, there is something he wants to ask you."</w:t>
      </w:r>
      <w:r w:rsidRPr="008E1A76">
        <w:rPr>
          <w:rFonts w:ascii="inherit" w:eastAsia="Times New Roman" w:hAnsi="inherit" w:cs="Arial"/>
          <w:b/>
          <w:bCs/>
          <w:color w:val="222222"/>
          <w:sz w:val="12"/>
        </w:rPr>
        <w:t>2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adv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There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, in the distant past.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Tehe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b/>
          <w:bCs/>
          <w:i/>
          <w:iCs/>
          <w:color w:val="0000FF"/>
          <w:sz w:val="12"/>
        </w:rPr>
        <w:t>yu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kun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ekni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tey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tehe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glaan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yem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longit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tek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hóyów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nogot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,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là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kô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le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slayuk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 xml:space="preserve"> </w:t>
      </w:r>
      <w:proofErr w:type="spellStart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tonok</w:t>
      </w:r>
      <w:proofErr w:type="spellEnd"/>
      <w:r w:rsidRPr="008E1A76">
        <w:rPr>
          <w:rFonts w:ascii="Charis SIL" w:eastAsia="Times New Roman" w:hAnsi="Charis SIL" w:cs="Charis SIL"/>
          <w:i/>
          <w:iCs/>
          <w:color w:val="0000FF"/>
          <w:sz w:val="12"/>
        </w:rPr>
        <w:t>.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Formerly, </w:t>
      </w:r>
      <w:r w:rsidRPr="008E1A76">
        <w:rPr>
          <w:rFonts w:ascii="Times New Roman" w:eastAsia="Times New Roman" w:hAnsi="Times New Roman" w:cs="Times New Roman"/>
          <w:b/>
          <w:bCs/>
          <w:color w:val="222222"/>
          <w:sz w:val="12"/>
          <w:lang/>
        </w:rPr>
        <w:t>there in the distant past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reportedly, the sky was very low; it could be touched; it wasn't far from the ground.</w:t>
      </w:r>
    </w:p>
    <w:p w:rsidR="008E1A76" w:rsidRPr="008E1A76" w:rsidRDefault="008E1A76" w:rsidP="008E1A76">
      <w:pPr>
        <w:shd w:val="clear" w:color="auto" w:fill="FFFFFF"/>
        <w:spacing w:after="75" w:line="240" w:lineRule="auto"/>
        <w:ind w:hanging="240"/>
        <w:rPr>
          <w:rFonts w:ascii="inherit" w:eastAsia="Times New Roman" w:hAnsi="inherit" w:cs="Arial"/>
          <w:color w:val="222222"/>
          <w:sz w:val="12"/>
          <w:szCs w:val="12"/>
        </w:rPr>
      </w:pPr>
      <w:hyperlink r:id="rId108" w:history="1">
        <w:proofErr w:type="spellStart"/>
        <w:r w:rsidRPr="008E1A76">
          <w:rPr>
            <w:rFonts w:ascii="inherit" w:eastAsia="Times New Roman" w:hAnsi="inherit" w:cs="Charis SIL"/>
            <w:b/>
            <w:bCs/>
            <w:color w:val="0000FF"/>
            <w:sz w:val="24"/>
            <w:szCs w:val="24"/>
            <w:u w:val="single"/>
          </w:rPr>
          <w:t>yuf</w:t>
        </w:r>
        <w:proofErr w:type="spellEnd"/>
      </w:hyperlink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v</w:t>
      </w:r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>To</w:t>
      </w:r>
      <w:proofErr w:type="spellEnd"/>
      <w:r w:rsidRPr="008E1A76">
        <w:rPr>
          <w:rFonts w:ascii="Times New Roman" w:eastAsia="Times New Roman" w:hAnsi="Times New Roman" w:cs="Times New Roman"/>
          <w:color w:val="222222"/>
          <w:sz w:val="12"/>
          <w:lang/>
        </w:rPr>
        <w:t xml:space="preserve"> blow on, as a fire.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 xml:space="preserve">g, h-, k-, m-, n-, s-,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sems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 xml:space="preserve">-, </w:t>
      </w:r>
      <w:proofErr w:type="spellStart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sens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t>-.</w:t>
      </w:r>
      <w:proofErr w:type="spellStart"/>
      <w:r w:rsidRPr="008E1A76">
        <w:rPr>
          <w:rFonts w:ascii="Times New Roman" w:eastAsia="Times New Roman" w:hAnsi="Times New Roman" w:cs="Times New Roman"/>
          <w:i/>
          <w:iCs/>
          <w:color w:val="222222"/>
          <w:sz w:val="12"/>
          <w:lang/>
        </w:rPr>
        <w:t>cf</w:t>
      </w:r>
      <w:proofErr w:type="spellEnd"/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begin"/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instrText xml:space="preserve"> HYPERLINK "https://tboli.webonary.org/g0480ec0d-a11e-4f4b-b7bf-167e08c1e722" </w:instrTex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separate"/>
      </w:r>
      <w:proofErr w:type="spellStart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>afil</w:t>
      </w:r>
      <w:proofErr w:type="spellEnd"/>
      <w:r w:rsidRPr="008E1A76">
        <w:rPr>
          <w:rFonts w:ascii="inherit" w:eastAsia="Times New Roman" w:hAnsi="inherit" w:cs="Charis SIL"/>
          <w:b/>
          <w:bCs/>
          <w:color w:val="0000FF"/>
          <w:sz w:val="12"/>
          <w:u w:val="single"/>
        </w:rPr>
        <w:t xml:space="preserve"> </w:t>
      </w:r>
      <w:r w:rsidRPr="008E1A76">
        <w:rPr>
          <w:rFonts w:ascii="Charis SIL" w:eastAsia="Times New Roman" w:hAnsi="Charis SIL" w:cs="Charis SIL"/>
          <w:b/>
          <w:bCs/>
          <w:color w:val="0000FF"/>
          <w:sz w:val="12"/>
        </w:rPr>
        <w:fldChar w:fldCharType="end"/>
      </w:r>
      <w:hyperlink r:id="rId109" w:history="1">
        <w:r w:rsidRPr="008E1A76">
          <w:rPr>
            <w:rFonts w:ascii="inherit" w:eastAsia="Times New Roman" w:hAnsi="inherit" w:cs="Times New Roman"/>
            <w:b/>
            <w:bCs/>
            <w:color w:val="0000FF"/>
            <w:sz w:val="12"/>
            <w:u w:val="single"/>
            <w:lang/>
          </w:rPr>
          <w:t>1</w:t>
        </w:r>
      </w:hyperlink>
    </w:p>
    <w:p w:rsidR="008E1A76" w:rsidRDefault="008E1A76"/>
    <w:sectPr w:rsidR="008E1A76" w:rsidSect="008F1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is SIL">
    <w:panose1 w:val="02000500060000020004"/>
    <w:charset w:val="00"/>
    <w:family w:val="auto"/>
    <w:pitch w:val="variable"/>
    <w:sig w:usb0="A00002FF" w:usb1="5200A1FF" w:usb2="02000009" w:usb3="00000000" w:csb0="00000197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8E1A76"/>
    <w:rsid w:val="007045CA"/>
    <w:rsid w:val="008E1A76"/>
    <w:rsid w:val="008F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98"/>
  </w:style>
  <w:style w:type="paragraph" w:styleId="Heading1">
    <w:name w:val="heading 1"/>
    <w:basedOn w:val="Normal"/>
    <w:link w:val="Heading1Char"/>
    <w:uiPriority w:val="9"/>
    <w:qFormat/>
    <w:rsid w:val="008E1A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A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E1A76"/>
    <w:rPr>
      <w:color w:val="0000FF"/>
      <w:u w:val="single"/>
    </w:rPr>
  </w:style>
  <w:style w:type="character" w:customStyle="1" w:styleId="mainheadword">
    <w:name w:val="mainheadword"/>
    <w:basedOn w:val="DefaultParagraphFont"/>
    <w:rsid w:val="008E1A76"/>
  </w:style>
  <w:style w:type="character" w:customStyle="1" w:styleId="partofspeech">
    <w:name w:val="partofspeech"/>
    <w:basedOn w:val="DefaultParagraphFont"/>
    <w:rsid w:val="008E1A76"/>
  </w:style>
  <w:style w:type="character" w:customStyle="1" w:styleId="definitionorgloss">
    <w:name w:val="definitionorgloss"/>
    <w:basedOn w:val="DefaultParagraphFont"/>
    <w:rsid w:val="008E1A76"/>
  </w:style>
  <w:style w:type="character" w:customStyle="1" w:styleId="example">
    <w:name w:val="example"/>
    <w:basedOn w:val="DefaultParagraphFont"/>
    <w:rsid w:val="008E1A76"/>
  </w:style>
  <w:style w:type="character" w:customStyle="1" w:styleId="translation">
    <w:name w:val="translation"/>
    <w:basedOn w:val="DefaultParagraphFont"/>
    <w:rsid w:val="008E1A76"/>
  </w:style>
  <w:style w:type="character" w:customStyle="1" w:styleId="encyclopedicinfo">
    <w:name w:val="encyclopedicinfo"/>
    <w:basedOn w:val="DefaultParagraphFont"/>
    <w:rsid w:val="008E1A76"/>
  </w:style>
  <w:style w:type="character" w:customStyle="1" w:styleId="ownertypeabbreviation">
    <w:name w:val="ownertype_abbreviation"/>
    <w:basedOn w:val="DefaultParagraphFont"/>
    <w:rsid w:val="008E1A76"/>
  </w:style>
  <w:style w:type="character" w:customStyle="1" w:styleId="headword">
    <w:name w:val="headword"/>
    <w:basedOn w:val="DefaultParagraphFont"/>
    <w:rsid w:val="008E1A76"/>
  </w:style>
  <w:style w:type="character" w:customStyle="1" w:styleId="abbreviation">
    <w:name w:val="abbreviation"/>
    <w:basedOn w:val="DefaultParagraphFont"/>
    <w:rsid w:val="008E1A76"/>
  </w:style>
  <w:style w:type="character" w:customStyle="1" w:styleId="affix-group">
    <w:name w:val="affix-group"/>
    <w:basedOn w:val="DefaultParagraphFont"/>
    <w:rsid w:val="008E1A76"/>
  </w:style>
  <w:style w:type="character" w:customStyle="1" w:styleId="affix-value">
    <w:name w:val="affix-value"/>
    <w:basedOn w:val="DefaultParagraphFont"/>
    <w:rsid w:val="008E1A76"/>
  </w:style>
  <w:style w:type="character" w:customStyle="1" w:styleId="affix-example">
    <w:name w:val="affix-example"/>
    <w:basedOn w:val="DefaultParagraphFont"/>
    <w:rsid w:val="008E1A76"/>
  </w:style>
  <w:style w:type="character" w:customStyle="1" w:styleId="affix-translation">
    <w:name w:val="affix-translation"/>
    <w:basedOn w:val="DefaultParagraphFont"/>
    <w:rsid w:val="008E1A76"/>
  </w:style>
  <w:style w:type="character" w:customStyle="1" w:styleId="reverseabbr">
    <w:name w:val="reverseabbr"/>
    <w:basedOn w:val="DefaultParagraphFont"/>
    <w:rsid w:val="008E1A76"/>
  </w:style>
  <w:style w:type="character" w:customStyle="1" w:styleId="app-ref">
    <w:name w:val="app-ref"/>
    <w:basedOn w:val="DefaultParagraphFont"/>
    <w:rsid w:val="008E1A76"/>
  </w:style>
  <w:style w:type="character" w:customStyle="1" w:styleId="sensenumber">
    <w:name w:val="sensenumber"/>
    <w:basedOn w:val="DefaultParagraphFont"/>
    <w:rsid w:val="008E1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6552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80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726785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54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3675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1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9613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03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6350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6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0843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218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4584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611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49799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14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75461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8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227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8652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1613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848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0618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65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3856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29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87461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732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4142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921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7959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95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4988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86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5184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9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468449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08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2600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41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08818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62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86479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771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446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6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852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5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9411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874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5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356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76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7024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057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35527">
          <w:marLeft w:val="0"/>
          <w:marRight w:val="75"/>
          <w:marTop w:val="38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345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boli.webonary.org/g6d44bac1-98c4-4c9f-a6e8-f6d68ad3cb2e" TargetMode="External"/><Relationship Id="rId21" Type="http://schemas.openxmlformats.org/officeDocument/2006/relationships/hyperlink" Target="https://tboli.webonary.org/g9da12160-3ace-4dbc-8523-e2561e0b0b4a" TargetMode="External"/><Relationship Id="rId42" Type="http://schemas.openxmlformats.org/officeDocument/2006/relationships/hyperlink" Target="https://tboli.webonary.org/ge5eeead4-3502-4d49-a19e-d73f5c2d03c1" TargetMode="External"/><Relationship Id="rId47" Type="http://schemas.openxmlformats.org/officeDocument/2006/relationships/hyperlink" Target="https://tboli.webonary.org/language/appendices-01-05" TargetMode="External"/><Relationship Id="rId63" Type="http://schemas.openxmlformats.org/officeDocument/2006/relationships/hyperlink" Target="https://tboli.webonary.org/ga7ff362b-7639-4a46-9612-7dee858e3890" TargetMode="External"/><Relationship Id="rId68" Type="http://schemas.openxmlformats.org/officeDocument/2006/relationships/hyperlink" Target="https://tboli.webonary.org/gf50f7e66-5a8f-4789-a7d4-7147de8e867a" TargetMode="External"/><Relationship Id="rId84" Type="http://schemas.openxmlformats.org/officeDocument/2006/relationships/hyperlink" Target="https://tboli.webonary.org/g41c3b644-c751-431b-916b-9a5c7b4aa35a" TargetMode="External"/><Relationship Id="rId89" Type="http://schemas.openxmlformats.org/officeDocument/2006/relationships/hyperlink" Target="https://tboli.webonary.org/g93963bed-0410-4298-9390-36577f9436a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boli.webonary.org/g3ee8d058-c401-44a3-b564-8497c904c26a" TargetMode="External"/><Relationship Id="rId29" Type="http://schemas.openxmlformats.org/officeDocument/2006/relationships/hyperlink" Target="https://tboli.webonary.org/ge300dd3e-a227-4563-8d99-ac45fe6d71a2" TargetMode="External"/><Relationship Id="rId107" Type="http://schemas.openxmlformats.org/officeDocument/2006/relationships/hyperlink" Target="https://tboli.webonary.org/g5b6c1a83-da66-4d3f-8e18-2056817616dd" TargetMode="External"/><Relationship Id="rId11" Type="http://schemas.openxmlformats.org/officeDocument/2006/relationships/hyperlink" Target="https://tboli.webonary.org/g230ae42f-2abd-431a-a34f-ed1395ec8265" TargetMode="External"/><Relationship Id="rId24" Type="http://schemas.openxmlformats.org/officeDocument/2006/relationships/hyperlink" Target="https://tboli.webonary.org/g12337ef7-6ce9-4c93-8891-6799c0d5d282" TargetMode="External"/><Relationship Id="rId32" Type="http://schemas.openxmlformats.org/officeDocument/2006/relationships/hyperlink" Target="https://tboli.webonary.org/g6920ffe7-6a00-4b21-a472-0361374128a1" TargetMode="External"/><Relationship Id="rId37" Type="http://schemas.openxmlformats.org/officeDocument/2006/relationships/hyperlink" Target="https://tboli.webonary.org/gb529afcb-3cb9-4d65-9aae-5392620b3077" TargetMode="External"/><Relationship Id="rId40" Type="http://schemas.openxmlformats.org/officeDocument/2006/relationships/hyperlink" Target="https://tboli.webonary.org/g0476885f-8561-4b49-a670-8061ee6902f7" TargetMode="External"/><Relationship Id="rId45" Type="http://schemas.openxmlformats.org/officeDocument/2006/relationships/hyperlink" Target="https://tboli.webonary.org/g01912c72-aa96-41bb-922d-fbdf97a77412" TargetMode="External"/><Relationship Id="rId53" Type="http://schemas.openxmlformats.org/officeDocument/2006/relationships/hyperlink" Target="https://tboli.webonary.org/g7d0e9a52-ef64-40a3-b429-459815b41fb8" TargetMode="External"/><Relationship Id="rId58" Type="http://schemas.openxmlformats.org/officeDocument/2006/relationships/hyperlink" Target="https://tboli.webonary.org/g85c2a065-1f62-4dbb-95fb-1d25fd4b209b" TargetMode="External"/><Relationship Id="rId66" Type="http://schemas.openxmlformats.org/officeDocument/2006/relationships/hyperlink" Target="https://tboli.webonary.org/g279c0489-2fac-4023-944a-5a0abe063730" TargetMode="External"/><Relationship Id="rId74" Type="http://schemas.openxmlformats.org/officeDocument/2006/relationships/hyperlink" Target="https://tboli.webonary.org/g5a659814-9da7-4609-9e2f-fae10c2c9258" TargetMode="External"/><Relationship Id="rId79" Type="http://schemas.openxmlformats.org/officeDocument/2006/relationships/hyperlink" Target="https://tboli.webonary.org/g620f6b7f-8b99-4ad9-b185-d1103cd9e312" TargetMode="External"/><Relationship Id="rId87" Type="http://schemas.openxmlformats.org/officeDocument/2006/relationships/hyperlink" Target="https://tboli.webonary.org/gc6c7f064-1cd7-4ba9-8cfa-21d9232f033a" TargetMode="External"/><Relationship Id="rId102" Type="http://schemas.openxmlformats.org/officeDocument/2006/relationships/hyperlink" Target="https://tboli.webonary.org/g208df3e8-3daf-429f-8449-1201a97309af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tboli.webonary.org/gbd53f747-1b5f-4ea0-bb0b-0a06faa9af69" TargetMode="External"/><Relationship Id="rId61" Type="http://schemas.openxmlformats.org/officeDocument/2006/relationships/hyperlink" Target="https://tboli.webonary.org/g0ad7069b-41e0-4617-be7e-6784e5567892" TargetMode="External"/><Relationship Id="rId82" Type="http://schemas.openxmlformats.org/officeDocument/2006/relationships/hyperlink" Target="https://tboli.webonary.org/gffa74260-8bb6-42e1-82ce-e5f91d09dd9c" TargetMode="External"/><Relationship Id="rId90" Type="http://schemas.openxmlformats.org/officeDocument/2006/relationships/hyperlink" Target="https://tboli.webonary.org/g8e320be6-f79c-45ba-ae2f-a0a961d4d6c9" TargetMode="External"/><Relationship Id="rId95" Type="http://schemas.openxmlformats.org/officeDocument/2006/relationships/hyperlink" Target="https://tboli.webonary.org/language/appendices-01-05" TargetMode="External"/><Relationship Id="rId19" Type="http://schemas.openxmlformats.org/officeDocument/2006/relationships/hyperlink" Target="https://tboli.webonary.org/g2977ead7-f940-49a3-a892-607fed275ac4" TargetMode="External"/><Relationship Id="rId14" Type="http://schemas.openxmlformats.org/officeDocument/2006/relationships/hyperlink" Target="https://tboli.webonary.org/ga3ef08ff-4ddb-4c9a-a8a5-331747a052eb" TargetMode="External"/><Relationship Id="rId22" Type="http://schemas.openxmlformats.org/officeDocument/2006/relationships/hyperlink" Target="https://tboli.webonary.org/g9da12160-3ace-4dbc-8523-e2561e0b0b4a" TargetMode="External"/><Relationship Id="rId27" Type="http://schemas.openxmlformats.org/officeDocument/2006/relationships/hyperlink" Target="https://tboli.webonary.org/g6d44bac1-98c4-4c9f-a6e8-f6d68ad3cb2e" TargetMode="External"/><Relationship Id="rId30" Type="http://schemas.openxmlformats.org/officeDocument/2006/relationships/hyperlink" Target="https://tboli.webonary.org/g282e73f8-bf5f-412d-9e08-dbb8bc0aa928" TargetMode="External"/><Relationship Id="rId35" Type="http://schemas.openxmlformats.org/officeDocument/2006/relationships/hyperlink" Target="https://tboli.webonary.org/g6920ffe7-6a00-4b21-a472-0361374128a1" TargetMode="External"/><Relationship Id="rId43" Type="http://schemas.openxmlformats.org/officeDocument/2006/relationships/hyperlink" Target="https://tboli.webonary.org/g19eab33c-541c-4667-a4f1-a89247b3ed6e" TargetMode="External"/><Relationship Id="rId48" Type="http://schemas.openxmlformats.org/officeDocument/2006/relationships/hyperlink" Target="https://tboli.webonary.org/ga8440e8d-a610-4ca5-863c-2976fc414245" TargetMode="External"/><Relationship Id="rId56" Type="http://schemas.openxmlformats.org/officeDocument/2006/relationships/hyperlink" Target="https://tboli.webonary.org/g87c20b3f-cb79-4acd-af5b-085e84e2838c" TargetMode="External"/><Relationship Id="rId64" Type="http://schemas.openxmlformats.org/officeDocument/2006/relationships/hyperlink" Target="https://tboli.webonary.org/gef8494e7-4aa4-4cdf-b38e-3da240ec657d" TargetMode="External"/><Relationship Id="rId69" Type="http://schemas.openxmlformats.org/officeDocument/2006/relationships/hyperlink" Target="https://tboli.webonary.org/gf50f7e66-5a8f-4789-a7d4-7147de8e867a" TargetMode="External"/><Relationship Id="rId77" Type="http://schemas.openxmlformats.org/officeDocument/2006/relationships/hyperlink" Target="https://tboli.webonary.org/gb8fb3a00-45f8-4d6e-bcaa-24e2426ba6c0" TargetMode="External"/><Relationship Id="rId100" Type="http://schemas.openxmlformats.org/officeDocument/2006/relationships/hyperlink" Target="https://tboli.webonary.org/g988914aa-df90-4895-8eba-6451a3269d2e" TargetMode="External"/><Relationship Id="rId105" Type="http://schemas.openxmlformats.org/officeDocument/2006/relationships/hyperlink" Target="https://tboli.webonary.org/gdbf55f3c-3275-490a-8935-f40a51cbfc3e" TargetMode="External"/><Relationship Id="rId8" Type="http://schemas.openxmlformats.org/officeDocument/2006/relationships/hyperlink" Target="https://tboli.webonary.org/g9e1661c4-5866-48bd-b46c-fe7e2083cf2a" TargetMode="External"/><Relationship Id="rId51" Type="http://schemas.openxmlformats.org/officeDocument/2006/relationships/hyperlink" Target="https://tboli.webonary.org/language/appendices-01-05" TargetMode="External"/><Relationship Id="rId72" Type="http://schemas.openxmlformats.org/officeDocument/2006/relationships/hyperlink" Target="https://tboli.webonary.org/g0a9f5a21-48d6-482a-915b-fcfeeef599ff" TargetMode="External"/><Relationship Id="rId80" Type="http://schemas.openxmlformats.org/officeDocument/2006/relationships/hyperlink" Target="https://tboli.webonary.org/gec28e4a4-58ec-4ce8-a503-140e7588ee84" TargetMode="External"/><Relationship Id="rId85" Type="http://schemas.openxmlformats.org/officeDocument/2006/relationships/hyperlink" Target="https://tboli.webonary.org/g41c3b644-c751-431b-916b-9a5c7b4aa35a" TargetMode="External"/><Relationship Id="rId93" Type="http://schemas.openxmlformats.org/officeDocument/2006/relationships/hyperlink" Target="https://tboli.webonary.org/g15447468-301c-4500-bbf4-3c81f6387491" TargetMode="External"/><Relationship Id="rId98" Type="http://schemas.openxmlformats.org/officeDocument/2006/relationships/hyperlink" Target="https://tboli.webonary.org/gb029a44e-2eff-4be1-9082-d5d33cb407b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boli.webonary.org/g1bb16e16-3a18-48fe-baf5-5f4a4a2f0ec5" TargetMode="External"/><Relationship Id="rId17" Type="http://schemas.openxmlformats.org/officeDocument/2006/relationships/hyperlink" Target="https://tboli.webonary.org/g400f7f37-8ac4-4c54-b166-0bdb9fbb821b" TargetMode="External"/><Relationship Id="rId25" Type="http://schemas.openxmlformats.org/officeDocument/2006/relationships/hyperlink" Target="https://tboli.webonary.org/g214eae19-a759-46f5-b544-f043e56a0371" TargetMode="External"/><Relationship Id="rId33" Type="http://schemas.openxmlformats.org/officeDocument/2006/relationships/hyperlink" Target="https://tboli.webonary.org/g6920ffe7-6a00-4b21-a472-0361374128a1" TargetMode="External"/><Relationship Id="rId38" Type="http://schemas.openxmlformats.org/officeDocument/2006/relationships/hyperlink" Target="https://tboli.webonary.org/g7cbf6f74-2b52-4951-8178-ae2b1e38e597" TargetMode="External"/><Relationship Id="rId46" Type="http://schemas.openxmlformats.org/officeDocument/2006/relationships/hyperlink" Target="https://tboli.webonary.org/g58bcb3bd-8527-4b60-9330-dae669db5d91" TargetMode="External"/><Relationship Id="rId59" Type="http://schemas.openxmlformats.org/officeDocument/2006/relationships/hyperlink" Target="https://tboli.webonary.org/g85c2a065-1f62-4dbb-95fb-1d25fd4b209b" TargetMode="External"/><Relationship Id="rId67" Type="http://schemas.openxmlformats.org/officeDocument/2006/relationships/hyperlink" Target="https://tboli.webonary.org/g279c0489-2fac-4023-944a-5a0abe063730" TargetMode="External"/><Relationship Id="rId103" Type="http://schemas.openxmlformats.org/officeDocument/2006/relationships/hyperlink" Target="https://tboli.webonary.org/gc545d27b-9414-4f5f-9a28-9a495057a151" TargetMode="External"/><Relationship Id="rId108" Type="http://schemas.openxmlformats.org/officeDocument/2006/relationships/hyperlink" Target="https://tboli.webonary.org/g4058d457-4a71-4aea-bbb1-8f49e286cd8c" TargetMode="External"/><Relationship Id="rId20" Type="http://schemas.openxmlformats.org/officeDocument/2006/relationships/hyperlink" Target="https://tboli.webonary.org/g2977ead7-f940-49a3-a892-607fed275ac4" TargetMode="External"/><Relationship Id="rId41" Type="http://schemas.openxmlformats.org/officeDocument/2006/relationships/hyperlink" Target="https://tboli.webonary.org/g7c5f15e8-4fc2-4750-9fc6-209cea7a5481" TargetMode="External"/><Relationship Id="rId54" Type="http://schemas.openxmlformats.org/officeDocument/2006/relationships/hyperlink" Target="https://tboli.webonary.org/g7d0e9a52-ef64-40a3-b429-459815b41fb8" TargetMode="External"/><Relationship Id="rId62" Type="http://schemas.openxmlformats.org/officeDocument/2006/relationships/hyperlink" Target="https://tboli.webonary.org/language/appendices-18-25" TargetMode="External"/><Relationship Id="rId70" Type="http://schemas.openxmlformats.org/officeDocument/2006/relationships/hyperlink" Target="https://tboli.webonary.org/g9a9c8d64-488b-4096-a5cf-aefdf861cf0d" TargetMode="External"/><Relationship Id="rId75" Type="http://schemas.openxmlformats.org/officeDocument/2006/relationships/hyperlink" Target="https://tboli.webonary.org/g5a659814-9da7-4609-9e2f-fae10c2c9258" TargetMode="External"/><Relationship Id="rId83" Type="http://schemas.openxmlformats.org/officeDocument/2006/relationships/hyperlink" Target="https://tboli.webonary.org/gffa74260-8bb6-42e1-82ce-e5f91d09dd9c" TargetMode="External"/><Relationship Id="rId88" Type="http://schemas.openxmlformats.org/officeDocument/2006/relationships/hyperlink" Target="https://tboli.webonary.org/g93963bed-0410-4298-9390-36577f9436a6" TargetMode="External"/><Relationship Id="rId91" Type="http://schemas.openxmlformats.org/officeDocument/2006/relationships/hyperlink" Target="https://tboli.webonary.org/g50d24ee3-217f-4224-bb11-86aecd7539ba" TargetMode="External"/><Relationship Id="rId96" Type="http://schemas.openxmlformats.org/officeDocument/2006/relationships/hyperlink" Target="https://tboli.webonary.org/g93917e8e-d3a4-4b4e-8b7a-1af96b9e37e5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boli.webonary.org/ge0402869-b2bd-4855-a5ae-ebcf1a7f5b5b" TargetMode="External"/><Relationship Id="rId15" Type="http://schemas.openxmlformats.org/officeDocument/2006/relationships/hyperlink" Target="https://tboli.webonary.org/g3ee8d058-c401-44a3-b564-8497c904c26a" TargetMode="External"/><Relationship Id="rId23" Type="http://schemas.openxmlformats.org/officeDocument/2006/relationships/hyperlink" Target="https://tboli.webonary.org/g59bc666e-808d-4bb2-b2c0-74331227e4f2" TargetMode="External"/><Relationship Id="rId28" Type="http://schemas.openxmlformats.org/officeDocument/2006/relationships/hyperlink" Target="https://tboli.webonary.org/language/appendices-09-13" TargetMode="External"/><Relationship Id="rId36" Type="http://schemas.openxmlformats.org/officeDocument/2006/relationships/hyperlink" Target="https://tboli.webonary.org/gb529afcb-3cb9-4d65-9aae-5392620b3077" TargetMode="External"/><Relationship Id="rId49" Type="http://schemas.openxmlformats.org/officeDocument/2006/relationships/hyperlink" Target="https://tboli.webonary.org/gc5afe06c-5466-44d8-a58f-d24979692600" TargetMode="External"/><Relationship Id="rId57" Type="http://schemas.openxmlformats.org/officeDocument/2006/relationships/hyperlink" Target="https://tboli.webonary.org/gd6002eb2-a8a5-4420-a4b0-f702120242a4" TargetMode="External"/><Relationship Id="rId106" Type="http://schemas.openxmlformats.org/officeDocument/2006/relationships/hyperlink" Target="https://tboli.webonary.org/g943f31eb-15eb-4f30-a17f-560106b59fb2" TargetMode="External"/><Relationship Id="rId10" Type="http://schemas.openxmlformats.org/officeDocument/2006/relationships/hyperlink" Target="https://tboli.webonary.org/g358844cf-763c-4eb3-b7d1-60c7d1890806" TargetMode="External"/><Relationship Id="rId31" Type="http://schemas.openxmlformats.org/officeDocument/2006/relationships/hyperlink" Target="https://tboli.webonary.org/gc1494765-3263-4395-b8bb-6daf44dd3463" TargetMode="External"/><Relationship Id="rId44" Type="http://schemas.openxmlformats.org/officeDocument/2006/relationships/hyperlink" Target="https://tboli.webonary.org/g9dbe6509-7e67-40f2-bb1e-433e6df83446" TargetMode="External"/><Relationship Id="rId52" Type="http://schemas.openxmlformats.org/officeDocument/2006/relationships/hyperlink" Target="https://tboli.webonary.org/g45d9e49f-0bd9-478e-84b1-7ba73f65a0ef" TargetMode="External"/><Relationship Id="rId60" Type="http://schemas.openxmlformats.org/officeDocument/2006/relationships/hyperlink" Target="https://tboli.webonary.org/g1ba799cc-cf12-4bbf-a106-abe83022b4e9" TargetMode="External"/><Relationship Id="rId65" Type="http://schemas.openxmlformats.org/officeDocument/2006/relationships/hyperlink" Target="https://tboli.webonary.org/gef8494e7-4aa4-4cdf-b38e-3da240ec657d" TargetMode="External"/><Relationship Id="rId73" Type="http://schemas.openxmlformats.org/officeDocument/2006/relationships/hyperlink" Target="https://tboli.webonary.org/g0a9f5a21-48d6-482a-915b-fcfeeef599ff" TargetMode="External"/><Relationship Id="rId78" Type="http://schemas.openxmlformats.org/officeDocument/2006/relationships/hyperlink" Target="https://tboli.webonary.org/g620f6b7f-8b99-4ad9-b185-d1103cd9e312" TargetMode="External"/><Relationship Id="rId81" Type="http://schemas.openxmlformats.org/officeDocument/2006/relationships/hyperlink" Target="https://tboli.webonary.org/gec28e4a4-58ec-4ce8-a503-140e7588ee84" TargetMode="External"/><Relationship Id="rId86" Type="http://schemas.openxmlformats.org/officeDocument/2006/relationships/hyperlink" Target="https://tboli.webonary.org/gc6c7f064-1cd7-4ba9-8cfa-21d9232f033a" TargetMode="External"/><Relationship Id="rId94" Type="http://schemas.openxmlformats.org/officeDocument/2006/relationships/hyperlink" Target="https://tboli.webonary.org/gae9a3416-b759-43c4-a22b-6eb960c70572" TargetMode="External"/><Relationship Id="rId99" Type="http://schemas.openxmlformats.org/officeDocument/2006/relationships/hyperlink" Target="https://tboli.webonary.org/gb029a44e-2eff-4be1-9082-d5d33cb407b2" TargetMode="External"/><Relationship Id="rId101" Type="http://schemas.openxmlformats.org/officeDocument/2006/relationships/hyperlink" Target="https://tboli.webonary.org/g9dbe6509-7e67-40f2-bb1e-433e6df83446" TargetMode="External"/><Relationship Id="rId4" Type="http://schemas.openxmlformats.org/officeDocument/2006/relationships/hyperlink" Target="https://tboli.webonary.org/browse/browse-vernacular/?letter=y&amp;key=tbl" TargetMode="External"/><Relationship Id="rId9" Type="http://schemas.openxmlformats.org/officeDocument/2006/relationships/hyperlink" Target="https://tboli.webonary.org/g9e1661c4-5866-48bd-b46c-fe7e2083cf2a" TargetMode="External"/><Relationship Id="rId13" Type="http://schemas.openxmlformats.org/officeDocument/2006/relationships/hyperlink" Target="https://tboli.webonary.org/g1bb16e16-3a18-48fe-baf5-5f4a4a2f0ec5" TargetMode="External"/><Relationship Id="rId18" Type="http://schemas.openxmlformats.org/officeDocument/2006/relationships/hyperlink" Target="https://tboli.webonary.org/g12337ef7-6ce9-4c93-8891-6799c0d5d282" TargetMode="External"/><Relationship Id="rId39" Type="http://schemas.openxmlformats.org/officeDocument/2006/relationships/hyperlink" Target="https://tboli.webonary.org/g0476885f-8561-4b49-a670-8061ee6902f7" TargetMode="External"/><Relationship Id="rId109" Type="http://schemas.openxmlformats.org/officeDocument/2006/relationships/hyperlink" Target="https://tboli.webonary.org/g0480ec0d-a11e-4f4b-b7bf-167e08c1e722" TargetMode="External"/><Relationship Id="rId34" Type="http://schemas.openxmlformats.org/officeDocument/2006/relationships/hyperlink" Target="https://tboli.webonary.org/g6920ffe7-6a00-4b21-a472-0361374128a1" TargetMode="External"/><Relationship Id="rId50" Type="http://schemas.openxmlformats.org/officeDocument/2006/relationships/hyperlink" Target="https://tboli.webonary.org/g90553323-ba3b-473b-8702-dcaae1f21717" TargetMode="External"/><Relationship Id="rId55" Type="http://schemas.openxmlformats.org/officeDocument/2006/relationships/hyperlink" Target="https://tboli.webonary.org/language/appendices-01-05" TargetMode="External"/><Relationship Id="rId76" Type="http://schemas.openxmlformats.org/officeDocument/2006/relationships/hyperlink" Target="https://tboli.webonary.org/gb8fb3a00-45f8-4d6e-bcaa-24e2426ba6c0" TargetMode="External"/><Relationship Id="rId97" Type="http://schemas.openxmlformats.org/officeDocument/2006/relationships/hyperlink" Target="https://tboli.webonary.org/ge4613be8-efb0-48fb-aa69-ea6152362050" TargetMode="External"/><Relationship Id="rId104" Type="http://schemas.openxmlformats.org/officeDocument/2006/relationships/hyperlink" Target="https://tboli.webonary.org/g33b7b407-8423-4625-a94a-d5931cda8a4b" TargetMode="External"/><Relationship Id="rId7" Type="http://schemas.openxmlformats.org/officeDocument/2006/relationships/hyperlink" Target="https://tboli.webonary.org/gdb9b3112-3659-48f2-9d6f-163af484dd7a" TargetMode="External"/><Relationship Id="rId71" Type="http://schemas.openxmlformats.org/officeDocument/2006/relationships/hyperlink" Target="https://tboli.webonary.org/g9a9c8d64-488b-4096-a5cf-aefdf861cf0d" TargetMode="External"/><Relationship Id="rId92" Type="http://schemas.openxmlformats.org/officeDocument/2006/relationships/hyperlink" Target="https://tboli.webonary.org/g4bde4d15-45fc-4f15-bbd3-d63497258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2427</Words>
  <Characters>13836</Characters>
  <Application>Microsoft Office Word</Application>
  <DocSecurity>0</DocSecurity>
  <Lines>115</Lines>
  <Paragraphs>32</Paragraphs>
  <ScaleCrop>false</ScaleCrop>
  <Company>Microsoft</Company>
  <LinksUpToDate>false</LinksUpToDate>
  <CharactersWithSpaces>16231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2</cp:revision>
  <dcterms:created xsi:type="dcterms:W3CDTF">2019-11-01T20:01:00Z</dcterms:created>
  <dcterms:modified xsi:type="dcterms:W3CDTF">2019-11-01T20:01:00Z</dcterms:modified>
</cp:coreProperties>
</file>